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7F" w:rsidRPr="0082547F" w:rsidRDefault="0082547F" w:rsidP="0032716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0" w:name="_page_6_0"/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риф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размещение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волок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-оп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ических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связи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2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w w:val="99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душных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лин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ях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ле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ропер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Тейковское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сетевое предприятие»</w:t>
      </w:r>
    </w:p>
    <w:p w:rsidR="00EA5029" w:rsidRDefault="00EA5029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327168" w:rsidRDefault="0088619A" w:rsidP="008861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                    </w:t>
      </w:r>
      <w:r w:rsidR="00EA502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Период действия тарифа с 01.01.202</w:t>
      </w:r>
      <w:r w:rsidR="005546B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</w:t>
      </w:r>
      <w:r w:rsidR="00EA502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по 31.12.202</w:t>
      </w:r>
      <w:r w:rsidR="005546B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</w:t>
      </w:r>
      <w:r w:rsidR="00EA502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г.</w:t>
      </w:r>
    </w:p>
    <w:p w:rsidR="00EA5029" w:rsidRDefault="00EA5029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936"/>
        <w:gridCol w:w="3402"/>
      </w:tblGrid>
      <w:tr w:rsidR="00287A4F" w:rsidTr="0088619A">
        <w:tc>
          <w:tcPr>
            <w:tcW w:w="3936" w:type="dxa"/>
          </w:tcPr>
          <w:p w:rsidR="00327168" w:rsidRPr="00EA5029" w:rsidRDefault="00327168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Название объекта</w:t>
            </w:r>
          </w:p>
        </w:tc>
        <w:tc>
          <w:tcPr>
            <w:tcW w:w="3402" w:type="dxa"/>
          </w:tcPr>
          <w:p w:rsidR="00327168" w:rsidRPr="00EA5029" w:rsidRDefault="00327168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Величина арендной платы</w:t>
            </w:r>
            <w:r w:rsidR="00A37FC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места на опоре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в месяц руб. без НДС</w:t>
            </w:r>
            <w:r w:rsidR="005F2D1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на основании Приказа №1298 от 29.12.2021г.</w:t>
            </w:r>
          </w:p>
        </w:tc>
      </w:tr>
      <w:tr w:rsidR="00287A4F" w:rsidTr="0088619A">
        <w:tc>
          <w:tcPr>
            <w:tcW w:w="3936" w:type="dxa"/>
          </w:tcPr>
          <w:p w:rsidR="00327168" w:rsidRPr="00EA5029" w:rsidRDefault="00287A4F" w:rsidP="00287A4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Величина арендной платы железобетонной опоры марки СВ-95,расположенная по адресу : Ивановская область </w:t>
            </w:r>
            <w:proofErr w:type="spellStart"/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г.Тейково</w:t>
            </w:r>
            <w:proofErr w:type="spellEnd"/>
          </w:p>
        </w:tc>
        <w:tc>
          <w:tcPr>
            <w:tcW w:w="3402" w:type="dxa"/>
          </w:tcPr>
          <w:p w:rsidR="00327168" w:rsidRPr="00EA5029" w:rsidRDefault="00327168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</w:p>
          <w:p w:rsidR="00287A4F" w:rsidRPr="00EA5029" w:rsidRDefault="00287A4F" w:rsidP="005546B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1</w:t>
            </w:r>
            <w:r w:rsidR="005546B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59,75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(Сто </w:t>
            </w:r>
            <w:r w:rsidR="005546B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пятьдесят девять р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ублей </w:t>
            </w:r>
            <w:r w:rsidR="005546B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75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копе</w:t>
            </w:r>
            <w:r w:rsidR="005546B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ек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)</w:t>
            </w:r>
          </w:p>
        </w:tc>
      </w:tr>
      <w:tr w:rsidR="00287A4F" w:rsidTr="0088619A">
        <w:tc>
          <w:tcPr>
            <w:tcW w:w="3936" w:type="dxa"/>
          </w:tcPr>
          <w:p w:rsidR="00327168" w:rsidRPr="00EA5029" w:rsidRDefault="00287A4F" w:rsidP="00287A4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Величина арендной платы деревянной опоры протяженностью 9,5 </w:t>
            </w:r>
            <w:proofErr w:type="spellStart"/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метров,расположенная</w:t>
            </w:r>
            <w:proofErr w:type="spellEnd"/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по адресу : Ивановская область </w:t>
            </w:r>
            <w:proofErr w:type="spellStart"/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г.Тейково</w:t>
            </w:r>
            <w:proofErr w:type="spellEnd"/>
          </w:p>
        </w:tc>
        <w:tc>
          <w:tcPr>
            <w:tcW w:w="3402" w:type="dxa"/>
          </w:tcPr>
          <w:p w:rsidR="00327168" w:rsidRPr="00EA5029" w:rsidRDefault="00327168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</w:p>
          <w:p w:rsidR="00287A4F" w:rsidRPr="00EA5029" w:rsidRDefault="00287A4F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</w:p>
          <w:p w:rsidR="00287A4F" w:rsidRPr="00EA5029" w:rsidRDefault="00287A4F" w:rsidP="005546B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1</w:t>
            </w:r>
            <w:r w:rsidR="005546B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36,51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(Сто </w:t>
            </w:r>
            <w:r w:rsidR="005546B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тридцать шесть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рублей,</w:t>
            </w:r>
            <w:r w:rsidR="005546B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51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копе</w:t>
            </w:r>
            <w:r w:rsidR="005546B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йка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)</w:t>
            </w:r>
          </w:p>
        </w:tc>
      </w:tr>
    </w:tbl>
    <w:p w:rsidR="00327168" w:rsidRDefault="00327168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5546BA" w:rsidRDefault="005546BA" w:rsidP="005546BA">
      <w:pPr>
        <w:widowControl w:val="0"/>
        <w:spacing w:line="240" w:lineRule="auto"/>
        <w:ind w:left="-142" w:right="-20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ab/>
        <w:t>Тариф на размещение ВОЛС на 2022 год рассчитан с применением индекса дефлятора 8%.</w:t>
      </w:r>
    </w:p>
    <w:p w:rsidR="005546BA" w:rsidRDefault="005546BA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8354CF" w:rsidRDefault="0088619A" w:rsidP="00A37FC8">
      <w:pPr>
        <w:widowControl w:val="0"/>
        <w:spacing w:line="240" w:lineRule="auto"/>
        <w:ind w:left="-142" w:right="-20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</w:t>
      </w:r>
      <w:r w:rsidR="008354CF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ab/>
      </w:r>
      <w:r w:rsidR="008354CF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ab/>
      </w:r>
    </w:p>
    <w:p w:rsidR="008354CF" w:rsidRDefault="008354CF" w:rsidP="008354CF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bookmarkStart w:id="1" w:name="_GoBack"/>
      <w:bookmarkEnd w:id="1"/>
      <w:r w:rsidRPr="00EA5029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Тариф рассчитан на основании отчета о рыночной оценке «Отчет об оценке № 066/2020 рыночной стоимости величины годового размера арендной платы за пользование 1 опоры железобетонной СВ-95, и 1 опоры деревянной протяженностью 9,5 метров, расположенных по адресу: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</w:t>
      </w:r>
      <w:r w:rsidRPr="00EA5029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Ивановская область, г.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</w:t>
      </w:r>
      <w:r w:rsidRPr="00EA5029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Тейково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».</w:t>
      </w:r>
    </w:p>
    <w:p w:rsidR="008354CF" w:rsidRDefault="008354CF" w:rsidP="008354CF">
      <w:pPr>
        <w:widowControl w:val="0"/>
        <w:spacing w:line="240" w:lineRule="auto"/>
        <w:ind w:right="-20" w:hanging="142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Отчет об оценке № 066/2020 прилагается.</w:t>
      </w:r>
    </w:p>
    <w:p w:rsidR="00327168" w:rsidRDefault="00327168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327168" w:rsidRDefault="00327168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bookmarkEnd w:id="0"/>
    <w:sectPr w:rsidR="00327168" w:rsidSect="0088619A">
      <w:pgSz w:w="11911" w:h="16840"/>
      <w:pgMar w:top="1134" w:right="1138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43"/>
    <w:rsid w:val="002805B1"/>
    <w:rsid w:val="00287A4F"/>
    <w:rsid w:val="00327168"/>
    <w:rsid w:val="005546BA"/>
    <w:rsid w:val="005F2D10"/>
    <w:rsid w:val="006B5B66"/>
    <w:rsid w:val="00711843"/>
    <w:rsid w:val="0082547F"/>
    <w:rsid w:val="008354CF"/>
    <w:rsid w:val="0088619A"/>
    <w:rsid w:val="00A37FC8"/>
    <w:rsid w:val="00E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AD5C"/>
  <w15:docId w15:val="{880E0567-6238-4007-8872-05CC0D01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1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Кочнева</dc:creator>
  <cp:lastModifiedBy>Алла Кочнева</cp:lastModifiedBy>
  <cp:revision>2</cp:revision>
  <dcterms:created xsi:type="dcterms:W3CDTF">2023-01-17T06:19:00Z</dcterms:created>
  <dcterms:modified xsi:type="dcterms:W3CDTF">2023-01-17T06:19:00Z</dcterms:modified>
</cp:coreProperties>
</file>