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BF" w:rsidRPr="00913A97" w:rsidRDefault="00BF46BF" w:rsidP="00BF46BF">
      <w:pPr>
        <w:pStyle w:val="a4"/>
        <w:widowControl w:val="0"/>
        <w:numPr>
          <w:ilvl w:val="0"/>
          <w:numId w:val="1"/>
        </w:num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риф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размещение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волок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-оп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ических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связи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20"/>
          <w:w w:val="99"/>
          <w:sz w:val="28"/>
          <w:szCs w:val="28"/>
        </w:rPr>
        <w:t xml:space="preserve">а 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душных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лин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ях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ле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ропер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дачи ООО «</w:t>
      </w:r>
      <w:proofErr w:type="spellStart"/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Тейковское</w:t>
      </w:r>
      <w:proofErr w:type="spellEnd"/>
      <w:r w:rsidRPr="00913A9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сетевое предприятие»</w:t>
      </w:r>
    </w:p>
    <w:p w:rsidR="00BF46BF" w:rsidRDefault="00BF46BF" w:rsidP="00BF46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                </w:t>
      </w:r>
    </w:p>
    <w:p w:rsidR="00BF46BF" w:rsidRDefault="00BF46BF" w:rsidP="00BF46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                 Период действия тарифа с 01.01.2023 по 28.02.2023г.</w:t>
      </w:r>
    </w:p>
    <w:p w:rsidR="00BF46BF" w:rsidRDefault="00BF46BF" w:rsidP="00BF46BF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936"/>
        <w:gridCol w:w="3402"/>
      </w:tblGrid>
      <w:tr w:rsidR="00BF46BF" w:rsidTr="00533D41">
        <w:tc>
          <w:tcPr>
            <w:tcW w:w="3936" w:type="dxa"/>
          </w:tcPr>
          <w:p w:rsidR="00BF46BF" w:rsidRPr="00EA5029" w:rsidRDefault="00BF46BF" w:rsidP="00533D4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Название объекта</w:t>
            </w:r>
          </w:p>
        </w:tc>
        <w:tc>
          <w:tcPr>
            <w:tcW w:w="3402" w:type="dxa"/>
          </w:tcPr>
          <w:p w:rsidR="00BF46BF" w:rsidRPr="00EA5029" w:rsidRDefault="00BF46BF" w:rsidP="00533D4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Величина арендной платы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места на опоре 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в месяц руб. без НДС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на основании приказа № 756 от 30.12.2022г.</w:t>
            </w:r>
          </w:p>
        </w:tc>
      </w:tr>
      <w:tr w:rsidR="00BF46BF" w:rsidTr="00533D41">
        <w:tc>
          <w:tcPr>
            <w:tcW w:w="3936" w:type="dxa"/>
          </w:tcPr>
          <w:p w:rsidR="00BF46BF" w:rsidRPr="00EA5029" w:rsidRDefault="00BF46BF" w:rsidP="00533D4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Величина арендной платы железобетонной опоры марки СВ-95,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и деревянные опоры протяженностью 9,5 метров 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расположенная по адресу : Ивановская область </w:t>
            </w:r>
            <w:proofErr w:type="spellStart"/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г.Тейково</w:t>
            </w:r>
            <w:proofErr w:type="spellEnd"/>
          </w:p>
        </w:tc>
        <w:tc>
          <w:tcPr>
            <w:tcW w:w="3402" w:type="dxa"/>
          </w:tcPr>
          <w:p w:rsidR="00BF46BF" w:rsidRPr="00EA5029" w:rsidRDefault="00BF46BF" w:rsidP="00533D4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</w:p>
          <w:p w:rsidR="00BF46BF" w:rsidRPr="00EA5029" w:rsidRDefault="00BF46BF" w:rsidP="00533D4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</w:pP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8,43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(Сто сорок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восемь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рублей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>43</w:t>
            </w:r>
            <w:r w:rsidRPr="00EA502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6"/>
                <w:szCs w:val="26"/>
              </w:rPr>
              <w:t xml:space="preserve"> копейки)</w:t>
            </w:r>
          </w:p>
        </w:tc>
      </w:tr>
    </w:tbl>
    <w:p w:rsidR="00BF46BF" w:rsidRDefault="00BF46BF" w:rsidP="00BF46BF">
      <w:pPr>
        <w:widowControl w:val="0"/>
        <w:spacing w:line="240" w:lineRule="auto"/>
        <w:ind w:left="1985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AD1D18" w:rsidRPr="00AD1D18" w:rsidRDefault="00BF46BF" w:rsidP="00BF46BF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ab/>
      </w:r>
      <w:r w:rsidR="00AD1D18" w:rsidRPr="00AD1D18">
        <w:rPr>
          <w:rFonts w:ascii="Times New Roman" w:hAnsi="Times New Roman" w:cs="Times New Roman"/>
          <w:b/>
        </w:rPr>
        <w:t xml:space="preserve"> Порядок формирования тарифа</w:t>
      </w:r>
    </w:p>
    <w:p w:rsidR="00AD1D18" w:rsidRPr="00327D23" w:rsidRDefault="00AD1D18" w:rsidP="00AD1D18">
      <w:pPr>
        <w:rPr>
          <w:rFonts w:ascii="Times New Roman" w:hAnsi="Times New Roman" w:cs="Times New Roman"/>
        </w:rPr>
      </w:pPr>
      <w:r w:rsidRPr="00327D23">
        <w:rPr>
          <w:rFonts w:ascii="Times New Roman" w:hAnsi="Times New Roman" w:cs="Times New Roman"/>
        </w:rPr>
        <w:t>Тариф на 2023г. рассчитан исходя из фактических расходов, понесенных предприятием в 2021 году на размещение ВОЛС с учетом индексов Минэкономразвития на 2022 г.- 13,9% и 2023г. - 6%.</w:t>
      </w:r>
    </w:p>
    <w:p w:rsidR="00AD1D18" w:rsidRPr="00AD1D18" w:rsidRDefault="00BF46BF" w:rsidP="00AD1D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AD1D18" w:rsidRPr="00AD1D18">
        <w:rPr>
          <w:rFonts w:ascii="Times New Roman" w:hAnsi="Times New Roman" w:cs="Times New Roman"/>
          <w:b/>
        </w:rPr>
        <w:t>1. ОБЩИЕ ПОЛОЖЕНИЯ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 xml:space="preserve">1.1. Формирование цены на предоставление доступа сторонним лицам к ВЛ </w:t>
      </w: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Тейковское</w:t>
      </w:r>
      <w:proofErr w:type="spellEnd"/>
      <w:r>
        <w:rPr>
          <w:rFonts w:ascii="Times New Roman" w:hAnsi="Times New Roman" w:cs="Times New Roman"/>
        </w:rPr>
        <w:t xml:space="preserve"> сетевое предприятие» </w:t>
      </w:r>
      <w:r w:rsidRPr="00AD1D18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размещения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ВОЛС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соответствии с Правилами недискриминационного доступа к инфраструктуре для размещения сетей электросвязи, утвержденными постановлением Правительства Российской Федерации от 29.11.2014 № 1284, в соответствии с которыми: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>- условия доступа к ВЛ не должны зависеть от организационно-правовой формы пользователей ВЛ и их правовых отношений с ООО «</w:t>
      </w:r>
      <w:proofErr w:type="spellStart"/>
      <w:r w:rsidRPr="00AD1D18">
        <w:rPr>
          <w:rFonts w:ascii="Times New Roman" w:hAnsi="Times New Roman" w:cs="Times New Roman"/>
        </w:rPr>
        <w:t>Тейковское</w:t>
      </w:r>
      <w:proofErr w:type="spellEnd"/>
      <w:r w:rsidRPr="00AD1D18">
        <w:rPr>
          <w:rFonts w:ascii="Times New Roman" w:hAnsi="Times New Roman" w:cs="Times New Roman"/>
        </w:rPr>
        <w:t xml:space="preserve"> сетевое предприятие»;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>- плата за предоставление доступа к ВЛ должна устанавливаться на уровне, обеспечивающем компенсацию экономически обоснованных затрат и необходимую прибыль ООО «</w:t>
      </w:r>
      <w:proofErr w:type="spellStart"/>
      <w:r w:rsidRPr="00AD1D18">
        <w:rPr>
          <w:rFonts w:ascii="Times New Roman" w:hAnsi="Times New Roman" w:cs="Times New Roman"/>
        </w:rPr>
        <w:t>Тейковское</w:t>
      </w:r>
      <w:proofErr w:type="spellEnd"/>
      <w:r w:rsidRPr="00AD1D18">
        <w:rPr>
          <w:rFonts w:ascii="Times New Roman" w:hAnsi="Times New Roman" w:cs="Times New Roman"/>
        </w:rPr>
        <w:t xml:space="preserve"> сетевое предприятие»;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>- плата за предоставление доступа к ВЛ в сопоставимых условиях должна устанавливаться равной для всех пользователей ВЛ.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>1.2. Плата за предоставление доступа сторонним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лицам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к ВЛ ООО «</w:t>
      </w:r>
      <w:proofErr w:type="spellStart"/>
      <w:r w:rsidRPr="00AD1D18">
        <w:rPr>
          <w:rFonts w:ascii="Times New Roman" w:hAnsi="Times New Roman" w:cs="Times New Roman"/>
        </w:rPr>
        <w:t>Тейковское</w:t>
      </w:r>
      <w:proofErr w:type="spellEnd"/>
      <w:r w:rsidRPr="00AD1D18">
        <w:rPr>
          <w:rFonts w:ascii="Times New Roman" w:hAnsi="Times New Roman" w:cs="Times New Roman"/>
        </w:rPr>
        <w:t xml:space="preserve"> сетевое предприятие» для размещения ВОЛС должна обеспечивать: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210D03">
        <w:rPr>
          <w:rFonts w:ascii="Times New Roman" w:hAnsi="Times New Roman" w:cs="Times New Roman"/>
        </w:rPr>
        <w:t>1.2.1. Возмещение затрат ООО «</w:t>
      </w:r>
      <w:proofErr w:type="spellStart"/>
      <w:r w:rsidRPr="00210D03">
        <w:rPr>
          <w:rFonts w:ascii="Times New Roman" w:hAnsi="Times New Roman" w:cs="Times New Roman"/>
        </w:rPr>
        <w:t>Тейковское</w:t>
      </w:r>
      <w:proofErr w:type="spellEnd"/>
      <w:r w:rsidRPr="00210D03">
        <w:rPr>
          <w:rFonts w:ascii="Times New Roman" w:hAnsi="Times New Roman" w:cs="Times New Roman"/>
        </w:rPr>
        <w:t xml:space="preserve"> сетевое предприятие» на проведение работ по техническому обслуживанию и ремонту (далее - </w:t>
      </w:r>
      <w:proofErr w:type="spellStart"/>
      <w:r w:rsidRPr="00210D03">
        <w:rPr>
          <w:rFonts w:ascii="Times New Roman" w:hAnsi="Times New Roman" w:cs="Times New Roman"/>
        </w:rPr>
        <w:t>ТОиР</w:t>
      </w:r>
      <w:proofErr w:type="spellEnd"/>
      <w:r w:rsidRPr="00210D03">
        <w:rPr>
          <w:rFonts w:ascii="Times New Roman" w:hAnsi="Times New Roman" w:cs="Times New Roman"/>
        </w:rPr>
        <w:t>) ВЛ из-за увеличения издержек, связанных с наличием дополнительных элементов на ВЛ.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>1.2.2. Возмещение затрат ООО «</w:t>
      </w:r>
      <w:proofErr w:type="spellStart"/>
      <w:r w:rsidRPr="00AD1D18">
        <w:rPr>
          <w:rFonts w:ascii="Times New Roman" w:hAnsi="Times New Roman" w:cs="Times New Roman"/>
        </w:rPr>
        <w:t>Тейковское</w:t>
      </w:r>
      <w:proofErr w:type="spellEnd"/>
      <w:r w:rsidRPr="00AD1D18">
        <w:rPr>
          <w:rFonts w:ascii="Times New Roman" w:hAnsi="Times New Roman" w:cs="Times New Roman"/>
        </w:rPr>
        <w:t xml:space="preserve"> сетевое предприятие», связанных с обязательствами ООО «</w:t>
      </w:r>
      <w:proofErr w:type="spellStart"/>
      <w:r w:rsidRPr="00AD1D18">
        <w:rPr>
          <w:rFonts w:ascii="Times New Roman" w:hAnsi="Times New Roman" w:cs="Times New Roman"/>
        </w:rPr>
        <w:t>Тейковского</w:t>
      </w:r>
      <w:proofErr w:type="spellEnd"/>
      <w:r w:rsidRPr="00AD1D18">
        <w:rPr>
          <w:rFonts w:ascii="Times New Roman" w:hAnsi="Times New Roman" w:cs="Times New Roman"/>
        </w:rPr>
        <w:t xml:space="preserve"> сетевого предприятия» по сохранению целостности размещенных на ВЛ ВОЛС сторонних лиц при реконструкции, модернизации и новом строительстве ВЛ.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>1.2.3. Возмещение накладных расходов ООО «</w:t>
      </w:r>
      <w:proofErr w:type="spellStart"/>
      <w:r w:rsidRPr="00AD1D18">
        <w:rPr>
          <w:rFonts w:ascii="Times New Roman" w:hAnsi="Times New Roman" w:cs="Times New Roman"/>
        </w:rPr>
        <w:t>Тейковского</w:t>
      </w:r>
      <w:proofErr w:type="spellEnd"/>
      <w:r w:rsidRPr="00AD1D18">
        <w:rPr>
          <w:rFonts w:ascii="Times New Roman" w:hAnsi="Times New Roman" w:cs="Times New Roman"/>
        </w:rPr>
        <w:t xml:space="preserve"> сетевого предприятия».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lastRenderedPageBreak/>
        <w:t>1.2.4. Необходимый уровень рентабельности (доходности) ООО «</w:t>
      </w:r>
      <w:proofErr w:type="spellStart"/>
      <w:r w:rsidRPr="00AD1D18">
        <w:rPr>
          <w:rFonts w:ascii="Times New Roman" w:hAnsi="Times New Roman" w:cs="Times New Roman"/>
        </w:rPr>
        <w:t>Тейковского</w:t>
      </w:r>
      <w:proofErr w:type="spellEnd"/>
      <w:r w:rsidRPr="00AD1D18">
        <w:rPr>
          <w:rFonts w:ascii="Times New Roman" w:hAnsi="Times New Roman" w:cs="Times New Roman"/>
        </w:rPr>
        <w:t xml:space="preserve"> сетевого предприятия» от предоставления доступа к ВЛ для размещения ВОЛС (не менее 15%).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>1.3. Возмещение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дополнительных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затрат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проведение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D1D18">
        <w:rPr>
          <w:rFonts w:ascii="Times New Roman" w:hAnsi="Times New Roman" w:cs="Times New Roman"/>
        </w:rPr>
        <w:t>ТОиР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ВЛ,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затрат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на сохранение целостности ВОЛС сторонних лиц, накладных расходов и получение необходимого уровня рентабельности (доходности) осуществляется периодическими платежами за предоставление доступа сторонним лицам к ВЛ ООО «</w:t>
      </w:r>
      <w:proofErr w:type="spellStart"/>
      <w:r w:rsidRPr="00AD1D18">
        <w:rPr>
          <w:rFonts w:ascii="Times New Roman" w:hAnsi="Times New Roman" w:cs="Times New Roman"/>
        </w:rPr>
        <w:t>Тейковского</w:t>
      </w:r>
      <w:proofErr w:type="spellEnd"/>
      <w:r w:rsidRPr="00AD1D18">
        <w:rPr>
          <w:rFonts w:ascii="Times New Roman" w:hAnsi="Times New Roman" w:cs="Times New Roman"/>
        </w:rPr>
        <w:t xml:space="preserve"> сетевого предприятия» для размещения ВОЛС.</w:t>
      </w:r>
    </w:p>
    <w:p w:rsidR="00AD1D18" w:rsidRPr="00AD1D18" w:rsidRDefault="00AD1D18" w:rsidP="00AD1D18">
      <w:pPr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>1.4. Периодические платежи за предоставление доступа к ВЛ взимаются, начиная с даты подписания акта, по которому передаются стороннему лицу во временное ограниченное пользование конструктивные элементы ВЛ, используемые для размещения ВОЛС.</w:t>
      </w:r>
      <w:r>
        <w:rPr>
          <w:rFonts w:ascii="Times New Roman" w:hAnsi="Times New Roman" w:cs="Times New Roman"/>
        </w:rPr>
        <w:t xml:space="preserve"> </w:t>
      </w:r>
    </w:p>
    <w:p w:rsidR="00AD1D18" w:rsidRPr="00AD1D18" w:rsidRDefault="00AD1D18" w:rsidP="00AD1D18">
      <w:pPr>
        <w:widowControl w:val="0"/>
        <w:spacing w:line="240" w:lineRule="auto"/>
        <w:ind w:right="-19"/>
        <w:jc w:val="both"/>
        <w:rPr>
          <w:rFonts w:ascii="Times New Roman" w:hAnsi="Times New Roman" w:cs="Times New Roman"/>
        </w:rPr>
      </w:pPr>
      <w:r w:rsidRPr="00AD1D18">
        <w:rPr>
          <w:rFonts w:ascii="Times New Roman" w:hAnsi="Times New Roman" w:cs="Times New Roman"/>
        </w:rPr>
        <w:t>1.5. Размер периодических платежей за предоставление доступа сторонним лицам к ВЛ ООО «</w:t>
      </w:r>
      <w:proofErr w:type="spellStart"/>
      <w:r w:rsidRPr="00AD1D18">
        <w:rPr>
          <w:rFonts w:ascii="Times New Roman" w:hAnsi="Times New Roman" w:cs="Times New Roman"/>
        </w:rPr>
        <w:t>Тейковского</w:t>
      </w:r>
      <w:proofErr w:type="spellEnd"/>
      <w:r w:rsidRPr="00AD1D18">
        <w:rPr>
          <w:rFonts w:ascii="Times New Roman" w:hAnsi="Times New Roman" w:cs="Times New Roman"/>
        </w:rPr>
        <w:t xml:space="preserve"> сетевого предприятия» для размещения ВОЛС рассчитывается с использованием цены, определяющий размер платы за использование в течение одного</w:t>
      </w:r>
      <w:r>
        <w:rPr>
          <w:rFonts w:ascii="Times New Roman" w:hAnsi="Times New Roman" w:cs="Times New Roman"/>
        </w:rPr>
        <w:t xml:space="preserve"> </w:t>
      </w:r>
      <w:r w:rsidRPr="00AD1D18">
        <w:rPr>
          <w:rFonts w:ascii="Times New Roman" w:hAnsi="Times New Roman" w:cs="Times New Roman"/>
        </w:rPr>
        <w:t>месяца конструктивных элементов одно</w:t>
      </w:r>
      <w:r w:rsidR="00A52466">
        <w:rPr>
          <w:rFonts w:ascii="Times New Roman" w:hAnsi="Times New Roman" w:cs="Times New Roman"/>
        </w:rPr>
        <w:t>го места на о</w:t>
      </w:r>
      <w:r w:rsidRPr="00AD1D18">
        <w:rPr>
          <w:rFonts w:ascii="Times New Roman" w:hAnsi="Times New Roman" w:cs="Times New Roman"/>
        </w:rPr>
        <w:t>пор</w:t>
      </w:r>
      <w:r w:rsidR="00A52466">
        <w:rPr>
          <w:rFonts w:ascii="Times New Roman" w:hAnsi="Times New Roman" w:cs="Times New Roman"/>
        </w:rPr>
        <w:t>е</w:t>
      </w:r>
      <w:r w:rsidRPr="00AD1D18">
        <w:rPr>
          <w:rFonts w:ascii="Times New Roman" w:hAnsi="Times New Roman" w:cs="Times New Roman"/>
        </w:rPr>
        <w:t xml:space="preserve"> ВЛ для размещения </w:t>
      </w:r>
      <w:r w:rsidRPr="005A6E68">
        <w:rPr>
          <w:rFonts w:ascii="Times New Roman" w:hAnsi="Times New Roman" w:cs="Times New Roman"/>
        </w:rPr>
        <w:t>ВОЛС (далее - Цена).</w:t>
      </w:r>
      <w:r w:rsidRPr="00AD1D18">
        <w:rPr>
          <w:rFonts w:ascii="Times New Roman" w:hAnsi="Times New Roman" w:cs="Times New Roman"/>
        </w:rPr>
        <w:t xml:space="preserve"> В индивидуальном порядке может использоваться цена, определяющая размер платы за использование в течение одного месяца конструктивных элементов одного километра ВЛ для размещения ВОЛС исходя из среднего количества опор, приходящихся на один километр ВЛ соответствующего уровня напряжения.</w:t>
      </w:r>
    </w:p>
    <w:p w:rsidR="00210D03" w:rsidRDefault="00210D03" w:rsidP="00AD1D18">
      <w:pPr>
        <w:jc w:val="both"/>
        <w:rPr>
          <w:rFonts w:ascii="Times New Roman" w:hAnsi="Times New Roman" w:cs="Times New Roman"/>
        </w:rPr>
      </w:pPr>
    </w:p>
    <w:p w:rsidR="00B6472A" w:rsidRDefault="00B6472A" w:rsidP="00210D0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</w:pPr>
    </w:p>
    <w:p w:rsidR="00210D03" w:rsidRPr="00210D03" w:rsidRDefault="00210D03" w:rsidP="00210D0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2.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100"/>
          <w:sz w:val="26"/>
          <w:szCs w:val="26"/>
          <w:lang w:eastAsia="ru-RU"/>
        </w:rPr>
        <w:t xml:space="preserve"> 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РАСЧЕТ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Ц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Е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НЫ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Н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ПРЕДОСТ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А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В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Н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ИЕ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Д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ОСТ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У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ПА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К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 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В</w:t>
      </w:r>
      <w:r w:rsidRPr="00210D0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Л</w:t>
      </w:r>
    </w:p>
    <w:p w:rsidR="00210D03" w:rsidRPr="00210D03" w:rsidRDefault="00210D03" w:rsidP="00210D0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D03" w:rsidRPr="004E0292" w:rsidRDefault="00210D03" w:rsidP="00210D03">
      <w:pPr>
        <w:widowControl w:val="0"/>
        <w:spacing w:after="0" w:line="246" w:lineRule="auto"/>
        <w:ind w:right="-20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>2.1. Цена рассчитывается по формуле:</w:t>
      </w:r>
    </w:p>
    <w:p w:rsidR="00210D03" w:rsidRPr="004E0292" w:rsidRDefault="00210D03" w:rsidP="00210D03">
      <w:pPr>
        <w:widowControl w:val="0"/>
        <w:spacing w:after="0" w:line="233" w:lineRule="auto"/>
        <w:ind w:right="2080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 xml:space="preserve">Ц = </w:t>
      </w:r>
      <w:r w:rsidR="00283C2A" w:rsidRPr="004E0292">
        <w:rPr>
          <w:rFonts w:ascii="Times New Roman" w:hAnsi="Times New Roman" w:cs="Times New Roman"/>
        </w:rPr>
        <w:t>(</w:t>
      </w:r>
      <w:proofErr w:type="spellStart"/>
      <w:r w:rsidRPr="004E0292">
        <w:rPr>
          <w:rFonts w:ascii="Times New Roman" w:hAnsi="Times New Roman" w:cs="Times New Roman"/>
        </w:rPr>
        <w:t>Зтоир</w:t>
      </w:r>
      <w:proofErr w:type="spellEnd"/>
      <w:r w:rsidRPr="004E0292">
        <w:rPr>
          <w:rFonts w:ascii="Times New Roman" w:hAnsi="Times New Roman" w:cs="Times New Roman"/>
        </w:rPr>
        <w:t xml:space="preserve"> * (1 + Р)</w:t>
      </w:r>
      <w:r w:rsidR="00283C2A" w:rsidRPr="004E0292">
        <w:rPr>
          <w:rFonts w:ascii="Times New Roman" w:hAnsi="Times New Roman" w:cs="Times New Roman"/>
        </w:rPr>
        <w:t>)</w:t>
      </w:r>
      <w:r w:rsidR="00F0637C">
        <w:rPr>
          <w:rFonts w:ascii="Times New Roman" w:hAnsi="Times New Roman" w:cs="Times New Roman"/>
        </w:rPr>
        <w:t xml:space="preserve"> </w:t>
      </w:r>
      <w:r w:rsidR="00283C2A" w:rsidRPr="004E0292">
        <w:rPr>
          <w:rFonts w:ascii="Times New Roman" w:hAnsi="Times New Roman" w:cs="Times New Roman"/>
        </w:rPr>
        <w:t xml:space="preserve">* </w:t>
      </w:r>
      <w:proofErr w:type="spellStart"/>
      <w:r w:rsidR="00283C2A" w:rsidRPr="004E0292">
        <w:rPr>
          <w:rFonts w:ascii="Times New Roman" w:hAnsi="Times New Roman" w:cs="Times New Roman"/>
        </w:rPr>
        <w:t>Кинф</w:t>
      </w:r>
      <w:proofErr w:type="spellEnd"/>
      <w:r w:rsidR="00283C2A" w:rsidRPr="004E0292">
        <w:rPr>
          <w:rFonts w:ascii="Times New Roman" w:hAnsi="Times New Roman" w:cs="Times New Roman"/>
        </w:rPr>
        <w:t xml:space="preserve">* </w:t>
      </w:r>
      <w:proofErr w:type="spellStart"/>
      <w:r w:rsidR="00283C2A" w:rsidRPr="004E0292">
        <w:rPr>
          <w:rFonts w:ascii="Times New Roman" w:hAnsi="Times New Roman" w:cs="Times New Roman"/>
        </w:rPr>
        <w:t>Кинф</w:t>
      </w:r>
      <w:proofErr w:type="spellEnd"/>
      <w:r w:rsidRPr="004E0292">
        <w:rPr>
          <w:rFonts w:ascii="Times New Roman" w:hAnsi="Times New Roman" w:cs="Times New Roman"/>
        </w:rPr>
        <w:t xml:space="preserve"> / N</w:t>
      </w:r>
      <w:r w:rsidR="00F0637C">
        <w:rPr>
          <w:rFonts w:ascii="Times New Roman" w:hAnsi="Times New Roman" w:cs="Times New Roman"/>
        </w:rPr>
        <w:t xml:space="preserve"> </w:t>
      </w:r>
      <w:r w:rsidR="00A52466" w:rsidRPr="004E0292">
        <w:rPr>
          <w:rFonts w:ascii="Times New Roman" w:hAnsi="Times New Roman" w:cs="Times New Roman"/>
        </w:rPr>
        <w:t>/</w:t>
      </w:r>
      <w:r w:rsidR="00F0637C">
        <w:rPr>
          <w:rFonts w:ascii="Times New Roman" w:hAnsi="Times New Roman" w:cs="Times New Roman"/>
        </w:rPr>
        <w:t xml:space="preserve"> </w:t>
      </w:r>
      <w:r w:rsidR="00A52466" w:rsidRPr="004E0292">
        <w:rPr>
          <w:rFonts w:ascii="Times New Roman" w:hAnsi="Times New Roman" w:cs="Times New Roman"/>
        </w:rPr>
        <w:t>12</w:t>
      </w:r>
      <w:r w:rsidRPr="004E0292">
        <w:rPr>
          <w:rFonts w:ascii="Times New Roman" w:hAnsi="Times New Roman" w:cs="Times New Roman"/>
        </w:rPr>
        <w:t>, где:</w:t>
      </w:r>
    </w:p>
    <w:p w:rsidR="00210D03" w:rsidRPr="004E0292" w:rsidRDefault="00210D03" w:rsidP="00210D03">
      <w:pPr>
        <w:widowControl w:val="0"/>
        <w:spacing w:before="10" w:after="0" w:line="238" w:lineRule="auto"/>
        <w:ind w:right="-20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>Ц - цена на предоставление доступа к ВЛ, руб.</w:t>
      </w:r>
      <w:proofErr w:type="gramStart"/>
      <w:r w:rsidRPr="004E0292">
        <w:rPr>
          <w:rFonts w:ascii="Times New Roman" w:hAnsi="Times New Roman" w:cs="Times New Roman"/>
        </w:rPr>
        <w:t>/(</w:t>
      </w:r>
      <w:proofErr w:type="gramEnd"/>
      <w:r w:rsidR="005A6E68" w:rsidRPr="004E0292">
        <w:rPr>
          <w:rFonts w:ascii="Times New Roman" w:hAnsi="Times New Roman" w:cs="Times New Roman"/>
        </w:rPr>
        <w:t>место на опоре</w:t>
      </w:r>
      <w:r w:rsidRPr="004E0292">
        <w:rPr>
          <w:rFonts w:ascii="Times New Roman" w:hAnsi="Times New Roman" w:cs="Times New Roman"/>
        </w:rPr>
        <w:t>*мес.) без НДС;</w:t>
      </w:r>
    </w:p>
    <w:p w:rsidR="00210D03" w:rsidRPr="004E0292" w:rsidRDefault="00210D03" w:rsidP="00293CFC">
      <w:pPr>
        <w:widowControl w:val="0"/>
        <w:spacing w:after="0" w:line="240" w:lineRule="auto"/>
        <w:ind w:right="-57"/>
        <w:rPr>
          <w:rFonts w:ascii="Times New Roman" w:hAnsi="Times New Roman" w:cs="Times New Roman"/>
        </w:rPr>
      </w:pPr>
      <w:proofErr w:type="spellStart"/>
      <w:r w:rsidRPr="004E0292">
        <w:rPr>
          <w:rFonts w:ascii="Times New Roman" w:hAnsi="Times New Roman" w:cs="Times New Roman"/>
        </w:rPr>
        <w:t>Зтоир</w:t>
      </w:r>
      <w:proofErr w:type="spellEnd"/>
      <w:r w:rsidRPr="004E0292">
        <w:rPr>
          <w:rFonts w:ascii="Times New Roman" w:hAnsi="Times New Roman" w:cs="Times New Roman"/>
        </w:rPr>
        <w:t xml:space="preserve"> - </w:t>
      </w:r>
      <w:r w:rsidR="00293CFC" w:rsidRPr="004E0292">
        <w:rPr>
          <w:rFonts w:ascii="Times New Roman" w:hAnsi="Times New Roman" w:cs="Times New Roman"/>
        </w:rPr>
        <w:t>за</w:t>
      </w:r>
      <w:r w:rsidRPr="004E0292">
        <w:rPr>
          <w:rFonts w:ascii="Times New Roman" w:hAnsi="Times New Roman" w:cs="Times New Roman"/>
        </w:rPr>
        <w:t xml:space="preserve">траты при проведении работ по </w:t>
      </w:r>
      <w:proofErr w:type="spellStart"/>
      <w:r w:rsidRPr="004E0292">
        <w:rPr>
          <w:rFonts w:ascii="Times New Roman" w:hAnsi="Times New Roman" w:cs="Times New Roman"/>
        </w:rPr>
        <w:t>ТОиР</w:t>
      </w:r>
      <w:proofErr w:type="spellEnd"/>
      <w:r w:rsidRPr="004E0292">
        <w:rPr>
          <w:rFonts w:ascii="Times New Roman" w:hAnsi="Times New Roman" w:cs="Times New Roman"/>
        </w:rPr>
        <w:t xml:space="preserve"> ВЛ, руб./(км*</w:t>
      </w:r>
      <w:r w:rsidR="00A7071D" w:rsidRPr="004E0292">
        <w:rPr>
          <w:rFonts w:ascii="Times New Roman" w:hAnsi="Times New Roman" w:cs="Times New Roman"/>
        </w:rPr>
        <w:t>год</w:t>
      </w:r>
      <w:r w:rsidRPr="004E0292">
        <w:rPr>
          <w:rFonts w:ascii="Times New Roman" w:hAnsi="Times New Roman" w:cs="Times New Roman"/>
        </w:rPr>
        <w:t>.) без НДС (расчет - см. п. 2.2);</w:t>
      </w:r>
    </w:p>
    <w:p w:rsidR="00210D03" w:rsidRPr="004E0292" w:rsidRDefault="00210D03" w:rsidP="00210D03">
      <w:pPr>
        <w:widowControl w:val="0"/>
        <w:spacing w:after="0" w:line="240" w:lineRule="auto"/>
        <w:ind w:right="-20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>Р - уровень рентабельности (доходности), принимается равным 0,15 (15%);</w:t>
      </w:r>
    </w:p>
    <w:p w:rsidR="00210D03" w:rsidRPr="004E0292" w:rsidRDefault="00210D03" w:rsidP="00210D03">
      <w:pPr>
        <w:widowControl w:val="0"/>
        <w:spacing w:after="0" w:line="239" w:lineRule="auto"/>
        <w:ind w:right="-59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>N - количество опор ВЛ</w:t>
      </w:r>
      <w:r w:rsidR="00A7071D" w:rsidRPr="004E0292">
        <w:rPr>
          <w:rFonts w:ascii="Times New Roman" w:hAnsi="Times New Roman" w:cs="Times New Roman"/>
        </w:rPr>
        <w:t xml:space="preserve"> для размещения ВОЛС;</w:t>
      </w:r>
    </w:p>
    <w:p w:rsidR="00A7071D" w:rsidRPr="004E0292" w:rsidRDefault="007E63F8" w:rsidP="00A7071D">
      <w:pPr>
        <w:widowControl w:val="0"/>
        <w:tabs>
          <w:tab w:val="left" w:pos="1847"/>
          <w:tab w:val="left" w:pos="3650"/>
          <w:tab w:val="left" w:pos="4945"/>
          <w:tab w:val="left" w:pos="7156"/>
          <w:tab w:val="left" w:pos="8723"/>
        </w:tabs>
        <w:spacing w:after="0" w:line="238" w:lineRule="auto"/>
        <w:ind w:right="-7"/>
        <w:jc w:val="both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 xml:space="preserve">   </w:t>
      </w:r>
      <w:proofErr w:type="spellStart"/>
      <w:r w:rsidR="00A7071D" w:rsidRPr="004E0292">
        <w:rPr>
          <w:rFonts w:ascii="Times New Roman" w:hAnsi="Times New Roman" w:cs="Times New Roman"/>
        </w:rPr>
        <w:t>Кинф</w:t>
      </w:r>
      <w:proofErr w:type="spellEnd"/>
      <w:r w:rsidR="00A7071D" w:rsidRPr="004E0292">
        <w:rPr>
          <w:rFonts w:ascii="Times New Roman" w:hAnsi="Times New Roman" w:cs="Times New Roman"/>
        </w:rPr>
        <w:t xml:space="preserve">, </w:t>
      </w:r>
      <w:proofErr w:type="spellStart"/>
      <w:r w:rsidR="00A7071D" w:rsidRPr="004E0292">
        <w:rPr>
          <w:rFonts w:ascii="Times New Roman" w:hAnsi="Times New Roman" w:cs="Times New Roman"/>
        </w:rPr>
        <w:t>Кинф</w:t>
      </w:r>
      <w:proofErr w:type="spellEnd"/>
      <w:r w:rsidR="00A7071D" w:rsidRPr="004E0292">
        <w:rPr>
          <w:rFonts w:ascii="Times New Roman" w:hAnsi="Times New Roman" w:cs="Times New Roman"/>
        </w:rPr>
        <w:t xml:space="preserve"> 1 - коэффициенты инфляции за год расчета (за полный), первый и второй предшествующий год; определяются на основании публикуемых </w:t>
      </w:r>
      <w:proofErr w:type="spellStart"/>
      <w:r w:rsidR="00A7071D" w:rsidRPr="004E0292">
        <w:rPr>
          <w:rFonts w:ascii="Times New Roman" w:hAnsi="Times New Roman" w:cs="Times New Roman"/>
        </w:rPr>
        <w:t>Минэкономразвитием</w:t>
      </w:r>
      <w:proofErr w:type="spellEnd"/>
      <w:r w:rsidR="00A7071D" w:rsidRPr="004E0292">
        <w:rPr>
          <w:rFonts w:ascii="Times New Roman" w:hAnsi="Times New Roman" w:cs="Times New Roman"/>
        </w:rPr>
        <w:t>;</w:t>
      </w:r>
    </w:p>
    <w:p w:rsidR="007E63F8" w:rsidRPr="004E0292" w:rsidRDefault="007E63F8" w:rsidP="00210D03">
      <w:pPr>
        <w:widowControl w:val="0"/>
        <w:spacing w:before="2" w:after="0" w:line="245" w:lineRule="auto"/>
        <w:ind w:right="1074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 xml:space="preserve">    </w:t>
      </w:r>
      <w:r w:rsidR="00210D03" w:rsidRPr="004E0292">
        <w:rPr>
          <w:rFonts w:ascii="Times New Roman" w:hAnsi="Times New Roman" w:cs="Times New Roman"/>
        </w:rPr>
        <w:t xml:space="preserve">2.2. Расчет затрат при проведении работ по </w:t>
      </w:r>
      <w:proofErr w:type="spellStart"/>
      <w:r w:rsidR="00210D03" w:rsidRPr="004E0292">
        <w:rPr>
          <w:rFonts w:ascii="Times New Roman" w:hAnsi="Times New Roman" w:cs="Times New Roman"/>
        </w:rPr>
        <w:t>ТОиР</w:t>
      </w:r>
      <w:proofErr w:type="spellEnd"/>
      <w:r w:rsidR="00210D03" w:rsidRPr="004E0292">
        <w:rPr>
          <w:rFonts w:ascii="Times New Roman" w:hAnsi="Times New Roman" w:cs="Times New Roman"/>
        </w:rPr>
        <w:t xml:space="preserve"> ВЛ: </w:t>
      </w:r>
      <w:r w:rsidRPr="004E0292">
        <w:rPr>
          <w:rFonts w:ascii="Times New Roman" w:hAnsi="Times New Roman" w:cs="Times New Roman"/>
        </w:rPr>
        <w:t xml:space="preserve">         </w:t>
      </w:r>
    </w:p>
    <w:p w:rsidR="00210D03" w:rsidRPr="004E0292" w:rsidRDefault="00621525" w:rsidP="00210D03">
      <w:pPr>
        <w:widowControl w:val="0"/>
        <w:spacing w:before="2" w:after="0" w:line="245" w:lineRule="auto"/>
        <w:ind w:right="1074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 xml:space="preserve">               </w:t>
      </w:r>
      <w:r w:rsidR="007E63F8" w:rsidRPr="004E0292">
        <w:rPr>
          <w:rFonts w:ascii="Times New Roman" w:hAnsi="Times New Roman" w:cs="Times New Roman"/>
        </w:rPr>
        <w:t xml:space="preserve">     </w:t>
      </w:r>
      <w:proofErr w:type="spellStart"/>
      <w:r w:rsidR="00210D03" w:rsidRPr="004E0292">
        <w:rPr>
          <w:rFonts w:ascii="Times New Roman" w:hAnsi="Times New Roman" w:cs="Times New Roman"/>
        </w:rPr>
        <w:t>Зтоир</w:t>
      </w:r>
      <w:proofErr w:type="spellEnd"/>
      <w:r w:rsidR="00210D03" w:rsidRPr="004E0292">
        <w:rPr>
          <w:rFonts w:ascii="Times New Roman" w:hAnsi="Times New Roman" w:cs="Times New Roman"/>
        </w:rPr>
        <w:t xml:space="preserve"> = </w:t>
      </w:r>
      <w:r w:rsidRPr="004E0292">
        <w:rPr>
          <w:rFonts w:ascii="Times New Roman" w:hAnsi="Times New Roman" w:cs="Times New Roman"/>
        </w:rPr>
        <w:t>(</w:t>
      </w:r>
      <w:proofErr w:type="spellStart"/>
      <w:r w:rsidR="00210D03" w:rsidRPr="004E0292">
        <w:rPr>
          <w:rFonts w:ascii="Times New Roman" w:hAnsi="Times New Roman" w:cs="Times New Roman"/>
        </w:rPr>
        <w:t>Стоир</w:t>
      </w:r>
      <w:proofErr w:type="spellEnd"/>
      <w:r w:rsidR="00210D03" w:rsidRPr="004E0292">
        <w:rPr>
          <w:rFonts w:ascii="Times New Roman" w:hAnsi="Times New Roman" w:cs="Times New Roman"/>
        </w:rPr>
        <w:t xml:space="preserve"> </w:t>
      </w:r>
      <w:r w:rsidR="000D16D1" w:rsidRPr="004E0292">
        <w:rPr>
          <w:rFonts w:ascii="Times New Roman" w:hAnsi="Times New Roman" w:cs="Times New Roman"/>
        </w:rPr>
        <w:t>+</w:t>
      </w:r>
      <w:proofErr w:type="spellStart"/>
      <w:r w:rsidRPr="004E0292">
        <w:rPr>
          <w:rFonts w:ascii="Times New Roman" w:hAnsi="Times New Roman" w:cs="Times New Roman"/>
        </w:rPr>
        <w:t>А</w:t>
      </w:r>
      <w:r w:rsidR="000D16D1" w:rsidRPr="004E0292">
        <w:rPr>
          <w:rFonts w:ascii="Times New Roman" w:hAnsi="Times New Roman" w:cs="Times New Roman"/>
        </w:rPr>
        <w:t>м+</w:t>
      </w:r>
      <w:r w:rsidR="00293CFC" w:rsidRPr="004E0292">
        <w:rPr>
          <w:rFonts w:ascii="Times New Roman" w:hAnsi="Times New Roman" w:cs="Times New Roman"/>
        </w:rPr>
        <w:t>Вп+Н</w:t>
      </w:r>
      <w:proofErr w:type="spellEnd"/>
      <w:r w:rsidR="000D16D1" w:rsidRPr="004E0292">
        <w:rPr>
          <w:rFonts w:ascii="Times New Roman" w:hAnsi="Times New Roman" w:cs="Times New Roman"/>
        </w:rPr>
        <w:t>)</w:t>
      </w:r>
      <w:r w:rsidR="00210D03" w:rsidRPr="004E0292">
        <w:rPr>
          <w:rFonts w:ascii="Times New Roman" w:hAnsi="Times New Roman" w:cs="Times New Roman"/>
        </w:rPr>
        <w:t>,</w:t>
      </w:r>
    </w:p>
    <w:p w:rsidR="00210D03" w:rsidRPr="004E0292" w:rsidRDefault="007E63F8" w:rsidP="00210D03">
      <w:pPr>
        <w:widowControl w:val="0"/>
        <w:spacing w:after="0" w:line="240" w:lineRule="auto"/>
        <w:ind w:right="-20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 xml:space="preserve">  </w:t>
      </w:r>
      <w:r w:rsidR="00210D03" w:rsidRPr="004E0292">
        <w:rPr>
          <w:rFonts w:ascii="Times New Roman" w:hAnsi="Times New Roman" w:cs="Times New Roman"/>
        </w:rPr>
        <w:t>где:</w:t>
      </w:r>
    </w:p>
    <w:p w:rsidR="00A7071D" w:rsidRPr="004E0292" w:rsidRDefault="00210D03" w:rsidP="00621525">
      <w:pPr>
        <w:widowControl w:val="0"/>
        <w:tabs>
          <w:tab w:val="left" w:pos="1750"/>
          <w:tab w:val="left" w:pos="2141"/>
          <w:tab w:val="left" w:pos="3319"/>
          <w:tab w:val="left" w:pos="4478"/>
          <w:tab w:val="left" w:pos="5922"/>
          <w:tab w:val="left" w:pos="6855"/>
          <w:tab w:val="left" w:pos="7930"/>
          <w:tab w:val="left" w:pos="9396"/>
        </w:tabs>
        <w:spacing w:after="0" w:line="238" w:lineRule="auto"/>
        <w:ind w:right="-1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E0292">
        <w:rPr>
          <w:rFonts w:ascii="Times New Roman" w:hAnsi="Times New Roman" w:cs="Times New Roman"/>
        </w:rPr>
        <w:t>Стоир</w:t>
      </w:r>
      <w:proofErr w:type="spellEnd"/>
      <w:r w:rsidR="00621525" w:rsidRPr="004E0292">
        <w:rPr>
          <w:rFonts w:ascii="Times New Roman" w:hAnsi="Times New Roman" w:cs="Times New Roman"/>
        </w:rPr>
        <w:t xml:space="preserve">  </w:t>
      </w:r>
      <w:r w:rsidRPr="004E0292">
        <w:rPr>
          <w:rFonts w:ascii="Times New Roman" w:hAnsi="Times New Roman" w:cs="Times New Roman"/>
        </w:rPr>
        <w:t>-</w:t>
      </w:r>
      <w:proofErr w:type="gramEnd"/>
      <w:r w:rsidR="00621525" w:rsidRPr="004E0292">
        <w:rPr>
          <w:rFonts w:ascii="Times New Roman" w:hAnsi="Times New Roman" w:cs="Times New Roman"/>
        </w:rPr>
        <w:t xml:space="preserve"> </w:t>
      </w:r>
      <w:r w:rsidRPr="004E0292">
        <w:rPr>
          <w:rFonts w:ascii="Times New Roman" w:hAnsi="Times New Roman" w:cs="Times New Roman"/>
        </w:rPr>
        <w:t>годовая</w:t>
      </w:r>
      <w:r w:rsidRPr="004E0292">
        <w:rPr>
          <w:rFonts w:ascii="Times New Roman" w:hAnsi="Times New Roman" w:cs="Times New Roman"/>
        </w:rPr>
        <w:tab/>
        <w:t>стоимость</w:t>
      </w:r>
      <w:r w:rsidRPr="004E0292">
        <w:rPr>
          <w:rFonts w:ascii="Times New Roman" w:hAnsi="Times New Roman" w:cs="Times New Roman"/>
        </w:rPr>
        <w:tab/>
      </w:r>
      <w:proofErr w:type="spellStart"/>
      <w:r w:rsidRPr="004E0292">
        <w:rPr>
          <w:rFonts w:ascii="Times New Roman" w:hAnsi="Times New Roman" w:cs="Times New Roman"/>
        </w:rPr>
        <w:t>ТОиР</w:t>
      </w:r>
      <w:proofErr w:type="spellEnd"/>
      <w:r w:rsidR="00621525" w:rsidRPr="004E0292">
        <w:rPr>
          <w:rFonts w:ascii="Times New Roman" w:hAnsi="Times New Roman" w:cs="Times New Roman"/>
        </w:rPr>
        <w:t xml:space="preserve"> В</w:t>
      </w:r>
      <w:r w:rsidRPr="004E0292">
        <w:rPr>
          <w:rFonts w:ascii="Times New Roman" w:hAnsi="Times New Roman" w:cs="Times New Roman"/>
        </w:rPr>
        <w:t>Л ООО «</w:t>
      </w:r>
      <w:proofErr w:type="spellStart"/>
      <w:r w:rsidRPr="004E0292">
        <w:rPr>
          <w:rFonts w:ascii="Times New Roman" w:hAnsi="Times New Roman" w:cs="Times New Roman"/>
        </w:rPr>
        <w:t>Тейковское</w:t>
      </w:r>
      <w:proofErr w:type="spellEnd"/>
      <w:r w:rsidRPr="004E0292">
        <w:rPr>
          <w:rFonts w:ascii="Times New Roman" w:hAnsi="Times New Roman" w:cs="Times New Roman"/>
        </w:rPr>
        <w:t xml:space="preserve"> сетевое предприятие», руб./(км*год) без НДС;</w:t>
      </w:r>
    </w:p>
    <w:p w:rsidR="00A7071D" w:rsidRPr="004E0292" w:rsidRDefault="00A7071D" w:rsidP="00621525">
      <w:pPr>
        <w:widowControl w:val="0"/>
        <w:tabs>
          <w:tab w:val="left" w:pos="1750"/>
          <w:tab w:val="left" w:pos="2141"/>
          <w:tab w:val="left" w:pos="3319"/>
          <w:tab w:val="left" w:pos="4478"/>
          <w:tab w:val="left" w:pos="5922"/>
          <w:tab w:val="left" w:pos="6855"/>
          <w:tab w:val="left" w:pos="7930"/>
          <w:tab w:val="left" w:pos="9396"/>
        </w:tabs>
        <w:spacing w:after="0" w:line="238" w:lineRule="auto"/>
        <w:ind w:right="-14"/>
        <w:jc w:val="both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 xml:space="preserve">           </w:t>
      </w:r>
      <w:proofErr w:type="spellStart"/>
      <w:r w:rsidRPr="004E0292">
        <w:rPr>
          <w:rFonts w:ascii="Times New Roman" w:hAnsi="Times New Roman" w:cs="Times New Roman"/>
        </w:rPr>
        <w:t>Стоир</w:t>
      </w:r>
      <w:proofErr w:type="spellEnd"/>
      <w:r w:rsidRPr="004E0292">
        <w:rPr>
          <w:rFonts w:ascii="Times New Roman" w:hAnsi="Times New Roman" w:cs="Times New Roman"/>
        </w:rPr>
        <w:t xml:space="preserve"> = оплата труда+</w:t>
      </w:r>
      <w:r w:rsidR="00B647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0292">
        <w:rPr>
          <w:rFonts w:ascii="Times New Roman" w:hAnsi="Times New Roman" w:cs="Times New Roman"/>
        </w:rPr>
        <w:t>страх.взносы</w:t>
      </w:r>
      <w:proofErr w:type="spellEnd"/>
      <w:proofErr w:type="gramEnd"/>
      <w:r w:rsidRPr="004E0292">
        <w:rPr>
          <w:rFonts w:ascii="Times New Roman" w:hAnsi="Times New Roman" w:cs="Times New Roman"/>
        </w:rPr>
        <w:t>+</w:t>
      </w:r>
      <w:r w:rsidR="00B6472A">
        <w:rPr>
          <w:rFonts w:ascii="Times New Roman" w:hAnsi="Times New Roman" w:cs="Times New Roman"/>
        </w:rPr>
        <w:t xml:space="preserve"> </w:t>
      </w:r>
      <w:r w:rsidRPr="004E0292">
        <w:rPr>
          <w:rFonts w:ascii="Times New Roman" w:hAnsi="Times New Roman" w:cs="Times New Roman"/>
        </w:rPr>
        <w:t>материалы</w:t>
      </w:r>
    </w:p>
    <w:p w:rsidR="00621525" w:rsidRPr="004E0292" w:rsidRDefault="00210D03" w:rsidP="00621525">
      <w:pPr>
        <w:widowControl w:val="0"/>
        <w:tabs>
          <w:tab w:val="left" w:pos="1750"/>
          <w:tab w:val="left" w:pos="2141"/>
          <w:tab w:val="left" w:pos="3319"/>
          <w:tab w:val="left" w:pos="4478"/>
          <w:tab w:val="left" w:pos="5922"/>
          <w:tab w:val="left" w:pos="6855"/>
          <w:tab w:val="left" w:pos="7930"/>
          <w:tab w:val="left" w:pos="9396"/>
        </w:tabs>
        <w:spacing w:after="0" w:line="238" w:lineRule="auto"/>
        <w:ind w:right="-14"/>
        <w:jc w:val="both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 xml:space="preserve"> </w:t>
      </w:r>
      <w:proofErr w:type="spellStart"/>
      <w:r w:rsidR="00621525" w:rsidRPr="004E0292">
        <w:rPr>
          <w:rFonts w:ascii="Times New Roman" w:hAnsi="Times New Roman" w:cs="Times New Roman"/>
        </w:rPr>
        <w:t>Ам</w:t>
      </w:r>
      <w:proofErr w:type="spellEnd"/>
      <w:r w:rsidR="00621525" w:rsidRPr="004E0292">
        <w:rPr>
          <w:rFonts w:ascii="Times New Roman" w:hAnsi="Times New Roman" w:cs="Times New Roman"/>
        </w:rPr>
        <w:t>-Амортизация оборудования, участвующего в работе по обслуживанию ВЛ;</w:t>
      </w:r>
    </w:p>
    <w:p w:rsidR="006365C9" w:rsidRPr="004E0292" w:rsidRDefault="00293CFC" w:rsidP="00621525">
      <w:pPr>
        <w:widowControl w:val="0"/>
        <w:tabs>
          <w:tab w:val="left" w:pos="1750"/>
          <w:tab w:val="left" w:pos="2141"/>
          <w:tab w:val="left" w:pos="3319"/>
          <w:tab w:val="left" w:pos="4478"/>
          <w:tab w:val="left" w:pos="5922"/>
          <w:tab w:val="left" w:pos="6855"/>
          <w:tab w:val="left" w:pos="7930"/>
          <w:tab w:val="left" w:pos="9396"/>
        </w:tabs>
        <w:spacing w:after="0" w:line="238" w:lineRule="auto"/>
        <w:ind w:right="-14"/>
        <w:jc w:val="both"/>
        <w:rPr>
          <w:rFonts w:ascii="Times New Roman" w:hAnsi="Times New Roman" w:cs="Times New Roman"/>
        </w:rPr>
      </w:pPr>
      <w:proofErr w:type="spellStart"/>
      <w:r w:rsidRPr="004E0292">
        <w:rPr>
          <w:rFonts w:ascii="Times New Roman" w:hAnsi="Times New Roman" w:cs="Times New Roman"/>
        </w:rPr>
        <w:t>Вп</w:t>
      </w:r>
      <w:proofErr w:type="spellEnd"/>
      <w:r w:rsidR="006365C9" w:rsidRPr="004E0292">
        <w:rPr>
          <w:rFonts w:ascii="Times New Roman" w:hAnsi="Times New Roman" w:cs="Times New Roman"/>
        </w:rPr>
        <w:t>-</w:t>
      </w:r>
      <w:r w:rsidRPr="004E0292">
        <w:rPr>
          <w:rFonts w:ascii="Times New Roman" w:hAnsi="Times New Roman" w:cs="Times New Roman"/>
        </w:rPr>
        <w:t xml:space="preserve">вспомогательное </w:t>
      </w:r>
      <w:proofErr w:type="spellStart"/>
      <w:r w:rsidRPr="004E0292">
        <w:rPr>
          <w:rFonts w:ascii="Times New Roman" w:hAnsi="Times New Roman" w:cs="Times New Roman"/>
        </w:rPr>
        <w:t>поизводство</w:t>
      </w:r>
      <w:proofErr w:type="spellEnd"/>
      <w:r w:rsidRPr="004E0292">
        <w:rPr>
          <w:rFonts w:ascii="Times New Roman" w:hAnsi="Times New Roman" w:cs="Times New Roman"/>
        </w:rPr>
        <w:t>(гараж)</w:t>
      </w:r>
      <w:r w:rsidR="006365C9" w:rsidRPr="004E0292">
        <w:rPr>
          <w:rFonts w:ascii="Times New Roman" w:hAnsi="Times New Roman" w:cs="Times New Roman"/>
        </w:rPr>
        <w:t xml:space="preserve"> </w:t>
      </w:r>
      <w:r w:rsidRPr="004E0292">
        <w:rPr>
          <w:rFonts w:ascii="Times New Roman" w:hAnsi="Times New Roman" w:cs="Times New Roman"/>
        </w:rPr>
        <w:t>рассчитываются согласно учетной политики от количества машин;</w:t>
      </w:r>
      <w:r w:rsidR="006365C9" w:rsidRPr="004E0292">
        <w:rPr>
          <w:rFonts w:ascii="Times New Roman" w:hAnsi="Times New Roman" w:cs="Times New Roman"/>
        </w:rPr>
        <w:t xml:space="preserve"> </w:t>
      </w:r>
    </w:p>
    <w:p w:rsidR="00621525" w:rsidRPr="004E0292" w:rsidRDefault="00621525" w:rsidP="00621525">
      <w:pPr>
        <w:widowControl w:val="0"/>
        <w:tabs>
          <w:tab w:val="left" w:pos="1750"/>
          <w:tab w:val="left" w:pos="2141"/>
          <w:tab w:val="left" w:pos="3319"/>
          <w:tab w:val="left" w:pos="4478"/>
          <w:tab w:val="left" w:pos="5922"/>
          <w:tab w:val="left" w:pos="6855"/>
          <w:tab w:val="left" w:pos="7930"/>
          <w:tab w:val="left" w:pos="9396"/>
        </w:tabs>
        <w:spacing w:after="0" w:line="238" w:lineRule="auto"/>
        <w:ind w:right="-14"/>
        <w:jc w:val="both"/>
        <w:rPr>
          <w:rFonts w:ascii="Times New Roman" w:hAnsi="Times New Roman" w:cs="Times New Roman"/>
        </w:rPr>
      </w:pPr>
      <w:r w:rsidRPr="004E0292">
        <w:rPr>
          <w:rFonts w:ascii="Times New Roman" w:hAnsi="Times New Roman" w:cs="Times New Roman"/>
        </w:rPr>
        <w:t>Н –накладные</w:t>
      </w:r>
      <w:r w:rsidR="00A7071D" w:rsidRPr="004E0292">
        <w:rPr>
          <w:rFonts w:ascii="Times New Roman" w:hAnsi="Times New Roman" w:cs="Times New Roman"/>
        </w:rPr>
        <w:t xml:space="preserve"> </w:t>
      </w:r>
      <w:r w:rsidR="006365C9" w:rsidRPr="004E0292">
        <w:rPr>
          <w:rFonts w:ascii="Times New Roman" w:hAnsi="Times New Roman" w:cs="Times New Roman"/>
        </w:rPr>
        <w:t>расходы</w:t>
      </w:r>
      <w:r w:rsidR="00A7071D" w:rsidRPr="004E0292">
        <w:rPr>
          <w:rFonts w:ascii="Times New Roman" w:hAnsi="Times New Roman" w:cs="Times New Roman"/>
        </w:rPr>
        <w:t>,</w:t>
      </w:r>
      <w:r w:rsidR="006365C9" w:rsidRPr="004E0292">
        <w:rPr>
          <w:rFonts w:ascii="Times New Roman" w:hAnsi="Times New Roman" w:cs="Times New Roman"/>
        </w:rPr>
        <w:t xml:space="preserve"> рассчитанные согласно учетной политики</w:t>
      </w:r>
      <w:r w:rsidR="00293CFC" w:rsidRPr="004E0292">
        <w:rPr>
          <w:rFonts w:ascii="Times New Roman" w:hAnsi="Times New Roman" w:cs="Times New Roman"/>
        </w:rPr>
        <w:t xml:space="preserve"> пропорционально выручки</w:t>
      </w:r>
      <w:r w:rsidR="006365C9" w:rsidRPr="004E0292">
        <w:rPr>
          <w:rFonts w:ascii="Times New Roman" w:hAnsi="Times New Roman" w:cs="Times New Roman"/>
        </w:rPr>
        <w:t>;</w:t>
      </w:r>
    </w:p>
    <w:p w:rsidR="00A7071D" w:rsidRPr="004E0292" w:rsidRDefault="00A7071D" w:rsidP="00621525">
      <w:pPr>
        <w:widowControl w:val="0"/>
        <w:tabs>
          <w:tab w:val="left" w:pos="1750"/>
          <w:tab w:val="left" w:pos="2141"/>
          <w:tab w:val="left" w:pos="3319"/>
          <w:tab w:val="left" w:pos="4478"/>
          <w:tab w:val="left" w:pos="5922"/>
          <w:tab w:val="left" w:pos="6855"/>
          <w:tab w:val="left" w:pos="7930"/>
          <w:tab w:val="left" w:pos="9396"/>
        </w:tabs>
        <w:spacing w:after="0" w:line="238" w:lineRule="auto"/>
        <w:ind w:right="-1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7071D" w:rsidRPr="004E0292" w:rsidRDefault="00A7071D" w:rsidP="00621525">
      <w:pPr>
        <w:widowControl w:val="0"/>
        <w:tabs>
          <w:tab w:val="left" w:pos="1750"/>
          <w:tab w:val="left" w:pos="2141"/>
          <w:tab w:val="left" w:pos="3319"/>
          <w:tab w:val="left" w:pos="4478"/>
          <w:tab w:val="left" w:pos="5922"/>
          <w:tab w:val="left" w:pos="6855"/>
          <w:tab w:val="left" w:pos="7930"/>
          <w:tab w:val="left" w:pos="9396"/>
        </w:tabs>
        <w:spacing w:after="0" w:line="238" w:lineRule="auto"/>
        <w:ind w:right="-14"/>
        <w:jc w:val="both"/>
        <w:rPr>
          <w:rFonts w:ascii="Times New Roman" w:hAnsi="Times New Roman" w:cs="Times New Roman"/>
        </w:rPr>
      </w:pPr>
    </w:p>
    <w:p w:rsidR="00210D03" w:rsidRPr="004E0292" w:rsidRDefault="00210D03" w:rsidP="00210D03">
      <w:pPr>
        <w:spacing w:after="0" w:line="240" w:lineRule="exact"/>
        <w:rPr>
          <w:rFonts w:ascii="Times New Roman" w:hAnsi="Times New Roman" w:cs="Times New Roman"/>
        </w:rPr>
      </w:pPr>
    </w:p>
    <w:p w:rsidR="00210D03" w:rsidRPr="004E0292" w:rsidRDefault="00210D03" w:rsidP="00210D03">
      <w:pPr>
        <w:spacing w:after="0" w:line="240" w:lineRule="exact"/>
        <w:rPr>
          <w:rFonts w:ascii="Times New Roman" w:hAnsi="Times New Roman" w:cs="Times New Roman"/>
        </w:rPr>
      </w:pPr>
    </w:p>
    <w:p w:rsidR="00210D03" w:rsidRPr="004E0292" w:rsidRDefault="00210D03" w:rsidP="00210D03">
      <w:pPr>
        <w:spacing w:after="0" w:line="240" w:lineRule="exact"/>
        <w:rPr>
          <w:rFonts w:ascii="Times New Roman" w:hAnsi="Times New Roman" w:cs="Times New Roman"/>
        </w:rPr>
      </w:pPr>
    </w:p>
    <w:p w:rsidR="00210D03" w:rsidRPr="004E0292" w:rsidRDefault="00210D03" w:rsidP="00210D03">
      <w:pPr>
        <w:spacing w:after="0" w:line="240" w:lineRule="exact"/>
        <w:rPr>
          <w:rFonts w:ascii="Times New Roman" w:hAnsi="Times New Roman" w:cs="Times New Roman"/>
        </w:rPr>
      </w:pPr>
    </w:p>
    <w:p w:rsidR="00210D03" w:rsidRPr="004E0292" w:rsidRDefault="00210D03" w:rsidP="00210D03">
      <w:pPr>
        <w:spacing w:after="0" w:line="240" w:lineRule="exact"/>
        <w:rPr>
          <w:rFonts w:ascii="Times New Roman" w:hAnsi="Times New Roman" w:cs="Times New Roman"/>
        </w:rPr>
      </w:pPr>
    </w:p>
    <w:p w:rsidR="00210D03" w:rsidRPr="004E0292" w:rsidRDefault="00210D03" w:rsidP="00210D03">
      <w:pPr>
        <w:spacing w:after="0" w:line="240" w:lineRule="exact"/>
        <w:rPr>
          <w:rFonts w:ascii="Times New Roman" w:hAnsi="Times New Roman" w:cs="Times New Roman"/>
        </w:rPr>
      </w:pPr>
    </w:p>
    <w:p w:rsidR="00210D03" w:rsidRPr="004E0292" w:rsidRDefault="00210D03" w:rsidP="00210D03">
      <w:pPr>
        <w:spacing w:after="0" w:line="240" w:lineRule="exact"/>
        <w:rPr>
          <w:rFonts w:ascii="Times New Roman" w:hAnsi="Times New Roman" w:cs="Times New Roman"/>
        </w:rPr>
      </w:pPr>
    </w:p>
    <w:p w:rsidR="00210D03" w:rsidRPr="00210D03" w:rsidRDefault="00210D03" w:rsidP="00210D0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D03" w:rsidRPr="00210D03" w:rsidRDefault="00210D03" w:rsidP="00210D0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D03" w:rsidRPr="00AD1D18" w:rsidRDefault="00210D03" w:rsidP="00AD1D18">
      <w:pPr>
        <w:jc w:val="both"/>
        <w:rPr>
          <w:rFonts w:ascii="Times New Roman" w:hAnsi="Times New Roman" w:cs="Times New Roman"/>
        </w:rPr>
      </w:pPr>
    </w:p>
    <w:sectPr w:rsidR="00210D03" w:rsidRPr="00A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C75BC"/>
    <w:multiLevelType w:val="hybridMultilevel"/>
    <w:tmpl w:val="02F2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18"/>
    <w:rsid w:val="000D16D1"/>
    <w:rsid w:val="00210D03"/>
    <w:rsid w:val="00283C2A"/>
    <w:rsid w:val="00293CFC"/>
    <w:rsid w:val="002D7EBC"/>
    <w:rsid w:val="00327D23"/>
    <w:rsid w:val="004A72D3"/>
    <w:rsid w:val="004E0292"/>
    <w:rsid w:val="005A6E68"/>
    <w:rsid w:val="00621525"/>
    <w:rsid w:val="006365C9"/>
    <w:rsid w:val="007629AC"/>
    <w:rsid w:val="007B0A90"/>
    <w:rsid w:val="007E63F8"/>
    <w:rsid w:val="00950AC4"/>
    <w:rsid w:val="00A52466"/>
    <w:rsid w:val="00A7071D"/>
    <w:rsid w:val="00AD1D18"/>
    <w:rsid w:val="00B6472A"/>
    <w:rsid w:val="00BF46BF"/>
    <w:rsid w:val="00C51763"/>
    <w:rsid w:val="00CE0F1C"/>
    <w:rsid w:val="00F0637C"/>
    <w:rsid w:val="00F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A5EB"/>
  <w15:chartTrackingRefBased/>
  <w15:docId w15:val="{39A53ACF-E6F0-4024-88C1-DE5AD79C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0D03"/>
  </w:style>
  <w:style w:type="table" w:styleId="a3">
    <w:name w:val="Table Grid"/>
    <w:basedOn w:val="a1"/>
    <w:uiPriority w:val="39"/>
    <w:rsid w:val="00BF46B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6BF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0954-73E9-4600-BCA3-A7827086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Кочнева</dc:creator>
  <cp:keywords/>
  <dc:description/>
  <cp:lastModifiedBy>Алла Кочнева</cp:lastModifiedBy>
  <cp:revision>3</cp:revision>
  <cp:lastPrinted>2023-01-17T05:21:00Z</cp:lastPrinted>
  <dcterms:created xsi:type="dcterms:W3CDTF">2023-01-17T06:40:00Z</dcterms:created>
  <dcterms:modified xsi:type="dcterms:W3CDTF">2023-01-23T07:17:00Z</dcterms:modified>
</cp:coreProperties>
</file>